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68051" w14:textId="7AE0A6B2" w:rsidR="00036B09" w:rsidRPr="00036B09" w:rsidRDefault="00036B09" w:rsidP="00036B09">
      <w:pPr>
        <w:rPr>
          <w:b/>
          <w:bCs/>
        </w:rPr>
      </w:pPr>
      <w:r w:rsidRPr="00036B09">
        <w:rPr>
          <w:b/>
          <w:bCs/>
        </w:rPr>
        <w:t>Guideline for brug af udstyr: Glidetøjle</w:t>
      </w:r>
    </w:p>
    <w:p w14:paraId="10CC556D" w14:textId="015C226F" w:rsidR="00036B09" w:rsidRDefault="00036B09" w:rsidP="00036B09">
      <w:pPr>
        <w:rPr>
          <w:i/>
          <w:iCs/>
        </w:rPr>
      </w:pPr>
      <w:r w:rsidRPr="00036B09">
        <w:rPr>
          <w:i/>
          <w:iCs/>
        </w:rPr>
        <w:t>Det anbefales grundlæggende at overveje om</w:t>
      </w:r>
      <w:r w:rsidR="004D5EA3">
        <w:rPr>
          <w:i/>
          <w:iCs/>
        </w:rPr>
        <w:t xml:space="preserve"> </w:t>
      </w:r>
      <w:r w:rsidRPr="00036B09">
        <w:rPr>
          <w:i/>
          <w:iCs/>
        </w:rPr>
        <w:t xml:space="preserve">brug af glidetøjle er nødvendig. I fald man ønsker at bruge glidetøjle, bør det foregå i henhold </w:t>
      </w:r>
      <w:r w:rsidR="00E14C4C">
        <w:rPr>
          <w:i/>
          <w:iCs/>
        </w:rPr>
        <w:t xml:space="preserve">til anbefalingerne i </w:t>
      </w:r>
      <w:r w:rsidRPr="00036B09">
        <w:rPr>
          <w:i/>
          <w:iCs/>
        </w:rPr>
        <w:t>nedenstående guidelines.</w:t>
      </w:r>
    </w:p>
    <w:p w14:paraId="09F6002E" w14:textId="731BC351" w:rsidR="00036B09" w:rsidRPr="00036B09" w:rsidRDefault="004D5EA3" w:rsidP="00036B09">
      <w:pPr>
        <w:rPr>
          <w:b/>
          <w:bCs/>
        </w:rPr>
      </w:pPr>
      <w:r>
        <w:rPr>
          <w:b/>
          <w:bCs/>
        </w:rPr>
        <w:t>Hvad er en glidetøjle</w:t>
      </w:r>
      <w:r w:rsidR="00D17221">
        <w:rPr>
          <w:b/>
          <w:bCs/>
        </w:rPr>
        <w:t>?</w:t>
      </w:r>
    </w:p>
    <w:p w14:paraId="25A3D676" w14:textId="4069EBC5" w:rsidR="00036B09" w:rsidRDefault="00036B09" w:rsidP="00036B09">
      <w:r>
        <w:t>En glidetøjle er et hjælpemiddel</w:t>
      </w:r>
      <w:r w:rsidR="00825B27">
        <w:t>,</w:t>
      </w:r>
      <w:r>
        <w:t xml:space="preserve"> som har til formål at bidrage til ekstra understøttelse af hestens ramme under </w:t>
      </w:r>
      <w:r w:rsidR="00E14C4C">
        <w:t xml:space="preserve">uddannelse og i </w:t>
      </w:r>
      <w:r>
        <w:t xml:space="preserve">træning. </w:t>
      </w:r>
      <w:r w:rsidR="00E14C4C">
        <w:t>Netop dette hjælpemiddel forudsætter høj grad af faglig viden og vejledning inden og under anvendelse</w:t>
      </w:r>
      <w:r w:rsidR="0084357B">
        <w:t>.</w:t>
      </w:r>
    </w:p>
    <w:p w14:paraId="1C23E685" w14:textId="711BC019" w:rsidR="00036B09" w:rsidRPr="00036B09" w:rsidRDefault="00036B09" w:rsidP="00036B09">
      <w:pPr>
        <w:rPr>
          <w:b/>
          <w:bCs/>
        </w:rPr>
      </w:pPr>
      <w:r w:rsidRPr="00036B09">
        <w:rPr>
          <w:b/>
          <w:bCs/>
        </w:rPr>
        <w:t>Korrekt brug</w:t>
      </w:r>
    </w:p>
    <w:p w14:paraId="64309122" w14:textId="1C25BEAD" w:rsidR="002813FE" w:rsidRPr="002813FE" w:rsidRDefault="002813FE" w:rsidP="002813FE">
      <w:r w:rsidRPr="002813FE">
        <w:t>Glidetøjlen er et hjælpemiddel, der skal benyttes med forsigtighed og omtanke. Den skal altid benyttes i en ramme, der tillader hesten at tage næseryggen i eller foran lod, uanset om glidetøjlen er spændt ned imellem hestens forben eller er spændt på siderne af hesten. Glidetøjlen må kun benyttes til at begrænse, at hesten tager hovedet meget op og går ovenud, og den må aldrig anvendes til at trække hovedet ned i en tvangshold</w:t>
      </w:r>
      <w:r w:rsidR="00E668E1">
        <w:t>n</w:t>
      </w:r>
      <w:r w:rsidRPr="002813FE">
        <w:t xml:space="preserve">ing. Den kan benyttes til konkrete problemstillinger i en kortvarig periode, og kun af erfarne ryttere med en veludviklet føling og forståelse for at ride hesten korrekt i balance og </w:t>
      </w:r>
      <w:r w:rsidR="00217ABE">
        <w:t xml:space="preserve">med </w:t>
      </w:r>
      <w:r w:rsidRPr="002813FE">
        <w:t xml:space="preserve">eftergivenhed. </w:t>
      </w:r>
    </w:p>
    <w:p w14:paraId="42A8706F" w14:textId="2BFF223E" w:rsidR="00036B09" w:rsidRPr="00036B09" w:rsidRDefault="00036B09" w:rsidP="007E1D5B">
      <w:pPr>
        <w:spacing w:after="0" w:line="240" w:lineRule="auto"/>
      </w:pPr>
      <w:r w:rsidRPr="00036B09">
        <w:t xml:space="preserve">En glidetøjle kan f.eks. bruges, hvis en hest har tendens </w:t>
      </w:r>
      <w:r w:rsidR="00EB5689">
        <w:t>til</w:t>
      </w:r>
      <w:r w:rsidRPr="00036B09">
        <w:t xml:space="preserve"> at </w:t>
      </w:r>
      <w:r w:rsidR="00EB5689">
        <w:t>slå fra</w:t>
      </w:r>
      <w:r w:rsidRPr="00036B09">
        <w:t xml:space="preserve"> i changementer</w:t>
      </w:r>
    </w:p>
    <w:p w14:paraId="52EE2A10" w14:textId="77777777" w:rsidR="00036B09" w:rsidRPr="00036B09" w:rsidRDefault="00036B09" w:rsidP="007E1D5B">
      <w:pPr>
        <w:spacing w:after="0" w:line="240" w:lineRule="auto"/>
      </w:pPr>
      <w:r w:rsidRPr="00036B09">
        <w:t>(spænde op i halsen/nakken), hvor hesten med fordel kan få fornemmelsen af at blive i en mindre</w:t>
      </w:r>
    </w:p>
    <w:p w14:paraId="7F12A6E9" w14:textId="626B3D0A" w:rsidR="00036B09" w:rsidRPr="00036B09" w:rsidRDefault="00036B09" w:rsidP="007E1D5B">
      <w:pPr>
        <w:spacing w:after="0" w:line="240" w:lineRule="auto"/>
      </w:pPr>
      <w:r w:rsidRPr="00036B09">
        <w:t>stresset og l</w:t>
      </w:r>
      <w:r w:rsidR="00EB5689">
        <w:t>øse</w:t>
      </w:r>
      <w:r w:rsidRPr="00036B09">
        <w:t>re fysisk form</w:t>
      </w:r>
      <w:r w:rsidR="00CD22F1">
        <w:t>.</w:t>
      </w:r>
      <w:r w:rsidR="00851708">
        <w:t xml:space="preserve"> </w:t>
      </w:r>
      <w:r w:rsidRPr="00036B09">
        <w:t xml:space="preserve">Glidetøjlen skal kun være medvirkende </w:t>
      </w:r>
      <w:r w:rsidR="00EB5689">
        <w:t>til</w:t>
      </w:r>
      <w:r w:rsidRPr="00036B09">
        <w:t xml:space="preserve"> at give et let</w:t>
      </w:r>
    </w:p>
    <w:p w14:paraId="099A22BF" w14:textId="2619C479" w:rsidR="00036B09" w:rsidRPr="00036B09" w:rsidRDefault="00036B09" w:rsidP="007E1D5B">
      <w:pPr>
        <w:spacing w:after="0" w:line="240" w:lineRule="auto"/>
      </w:pPr>
      <w:r w:rsidRPr="00036B09">
        <w:t>signal, som ikke giver hesten ubehag, og kun i en situa</w:t>
      </w:r>
      <w:r w:rsidR="00EB5689">
        <w:t>ti</w:t>
      </w:r>
      <w:r w:rsidRPr="00036B09">
        <w:t>on, hvor hesten bibeholder sin løsgjorthed</w:t>
      </w:r>
    </w:p>
    <w:p w14:paraId="4FA65E82" w14:textId="53C4DD44" w:rsidR="00036B09" w:rsidRPr="00036B09" w:rsidRDefault="00036B09" w:rsidP="007E1D5B">
      <w:pPr>
        <w:spacing w:after="0" w:line="240" w:lineRule="auto"/>
      </w:pPr>
      <w:r w:rsidRPr="00036B09">
        <w:t xml:space="preserve">og er tryg. </w:t>
      </w:r>
      <w:r w:rsidR="00EB5689">
        <w:t xml:space="preserve"> </w:t>
      </w:r>
      <w:r w:rsidRPr="00036B09">
        <w:t>Hvis problemet ikke er a</w:t>
      </w:r>
      <w:r w:rsidR="00EB5689">
        <w:t>fh</w:t>
      </w:r>
      <w:r w:rsidRPr="00036B09">
        <w:t>julpet e</w:t>
      </w:r>
      <w:r w:rsidR="00EB5689">
        <w:t>ft</w:t>
      </w:r>
      <w:r w:rsidRPr="00036B09">
        <w:t>er få gange, skal problemet a</w:t>
      </w:r>
      <w:r w:rsidR="00EB5689">
        <w:t>fh</w:t>
      </w:r>
      <w:r w:rsidRPr="00036B09">
        <w:t xml:space="preserve">jælpes med </w:t>
      </w:r>
      <w:r>
        <w:t>anden</w:t>
      </w:r>
      <w:r w:rsidR="440BC59B">
        <w:t xml:space="preserve"> </w:t>
      </w:r>
      <w:r w:rsidR="008967DA">
        <w:t>t</w:t>
      </w:r>
      <w:r>
        <w:t>ype</w:t>
      </w:r>
      <w:r w:rsidRPr="00036B09">
        <w:t xml:space="preserve"> træning.</w:t>
      </w:r>
    </w:p>
    <w:p w14:paraId="1B3F6B02" w14:textId="77777777" w:rsidR="000D37EF" w:rsidRPr="00036B09" w:rsidRDefault="000D37EF" w:rsidP="00036B09"/>
    <w:p w14:paraId="2E15AC48" w14:textId="77777777" w:rsidR="00036B09" w:rsidRPr="00036B09" w:rsidRDefault="00036B09" w:rsidP="00036B09">
      <w:pPr>
        <w:rPr>
          <w:b/>
          <w:bCs/>
        </w:rPr>
      </w:pPr>
      <w:r w:rsidRPr="00036B09">
        <w:rPr>
          <w:b/>
          <w:bCs/>
        </w:rPr>
        <w:t>Ukorrekt brug</w:t>
      </w:r>
    </w:p>
    <w:p w14:paraId="107F1848" w14:textId="67E544F4" w:rsidR="00036B09" w:rsidRPr="00036B09" w:rsidRDefault="00036B09" w:rsidP="003B2003">
      <w:r w:rsidRPr="00036B09">
        <w:t xml:space="preserve">• En </w:t>
      </w:r>
      <w:r w:rsidR="00006C80">
        <w:t xml:space="preserve">permanent </w:t>
      </w:r>
      <w:proofErr w:type="spellStart"/>
      <w:r w:rsidRPr="00036B09">
        <w:t>antrukken</w:t>
      </w:r>
      <w:proofErr w:type="spellEnd"/>
      <w:r w:rsidRPr="00036B09">
        <w:t xml:space="preserve"> glidetøjle, hvor hestens hoved fastholdes, vil al</w:t>
      </w:r>
      <w:r w:rsidR="007410BB">
        <w:t>ti</w:t>
      </w:r>
      <w:r w:rsidRPr="00036B09">
        <w:t>d defineres som tvang.</w:t>
      </w:r>
    </w:p>
    <w:p w14:paraId="2030545A" w14:textId="36C6A05C" w:rsidR="00036B09" w:rsidRPr="00036B09" w:rsidRDefault="00036B09" w:rsidP="003B2003">
      <w:r w:rsidRPr="00036B09">
        <w:t xml:space="preserve">• Hestens næseryg skal aldrig </w:t>
      </w:r>
      <w:r w:rsidR="00006C80">
        <w:t xml:space="preserve">ved tvang </w:t>
      </w:r>
      <w:r w:rsidRPr="00036B09">
        <w:t>være placeret bag lod under brug af glidetøjle</w:t>
      </w:r>
      <w:r w:rsidR="00867E95">
        <w:t>.</w:t>
      </w:r>
    </w:p>
    <w:p w14:paraId="7AAC1F9D" w14:textId="0CF60378" w:rsidR="00036B09" w:rsidRPr="007E1D5B" w:rsidRDefault="008C5F21" w:rsidP="003B2003">
      <w:r>
        <w:t xml:space="preserve"> </w:t>
      </w:r>
      <w:r w:rsidR="00036B09" w:rsidRPr="004D5EA3">
        <w:t xml:space="preserve">• </w:t>
      </w:r>
      <w:r w:rsidR="00036B09" w:rsidRPr="007E1D5B">
        <w:t xml:space="preserve">Spring med </w:t>
      </w:r>
      <w:r w:rsidR="00107EE0" w:rsidRPr="007E1D5B">
        <w:t>pålagt</w:t>
      </w:r>
      <w:r w:rsidR="00036B09" w:rsidRPr="007E1D5B">
        <w:t xml:space="preserve"> glidetøjle anses ikke som korrekt, da hesten skal kunne føre hoved/hals</w:t>
      </w:r>
    </w:p>
    <w:p w14:paraId="3845C0A6" w14:textId="46947CFB" w:rsidR="00036B09" w:rsidRPr="00036B09" w:rsidRDefault="00036B09" w:rsidP="003B2003">
      <w:r w:rsidRPr="007E1D5B">
        <w:t xml:space="preserve">frit i henhold </w:t>
      </w:r>
      <w:r w:rsidR="00006C80" w:rsidRPr="007E1D5B">
        <w:t>til</w:t>
      </w:r>
      <w:r w:rsidRPr="007E1D5B">
        <w:t xml:space="preserve"> naturligt opspring, svævefase og landing.</w:t>
      </w:r>
      <w:r w:rsidR="006B61A2">
        <w:t xml:space="preserve"> </w:t>
      </w:r>
    </w:p>
    <w:p w14:paraId="0CBE189F" w14:textId="76676211" w:rsidR="00084854" w:rsidRDefault="00C11EAF" w:rsidP="00036B09">
      <w:r>
        <w:t xml:space="preserve"> </w:t>
      </w:r>
      <w:r w:rsidR="00036B09" w:rsidRPr="00036B09">
        <w:t xml:space="preserve">Se i øvrigt </w:t>
      </w:r>
      <w:r w:rsidR="00036B09" w:rsidRPr="00036B09">
        <w:rPr>
          <w:b/>
          <w:bCs/>
        </w:rPr>
        <w:t xml:space="preserve">Guideline </w:t>
      </w:r>
      <w:r w:rsidR="00584F0C">
        <w:rPr>
          <w:b/>
          <w:bCs/>
        </w:rPr>
        <w:t>til</w:t>
      </w:r>
      <w:r w:rsidR="00036B09" w:rsidRPr="00036B09">
        <w:rPr>
          <w:b/>
          <w:bCs/>
        </w:rPr>
        <w:t xml:space="preserve"> træning af heste</w:t>
      </w:r>
      <w:r w:rsidR="00584F0C">
        <w:rPr>
          <w:b/>
          <w:bCs/>
        </w:rPr>
        <w:t xml:space="preserve"> og </w:t>
      </w:r>
      <w:hyperlink r:id="rId8" w:history="1">
        <w:r w:rsidR="00584F0C" w:rsidRPr="00E44D55">
          <w:rPr>
            <w:rStyle w:val="Hyperlink"/>
            <w:b/>
            <w:bCs/>
          </w:rPr>
          <w:t>Da</w:t>
        </w:r>
        <w:r w:rsidR="004D5EA3" w:rsidRPr="00E44D55">
          <w:rPr>
            <w:rStyle w:val="Hyperlink"/>
            <w:b/>
            <w:bCs/>
          </w:rPr>
          <w:t>ns</w:t>
        </w:r>
        <w:r w:rsidR="00584F0C" w:rsidRPr="00E44D55">
          <w:rPr>
            <w:rStyle w:val="Hyperlink"/>
            <w:b/>
            <w:bCs/>
          </w:rPr>
          <w:t>k Ride-</w:t>
        </w:r>
        <w:r w:rsidR="00272948" w:rsidRPr="00E44D55">
          <w:rPr>
            <w:rStyle w:val="Hyperlink"/>
            <w:b/>
            <w:bCs/>
          </w:rPr>
          <w:t>Instruktør</w:t>
        </w:r>
        <w:r w:rsidR="00584F0C" w:rsidRPr="00E44D55">
          <w:rPr>
            <w:rStyle w:val="Hyperlink"/>
            <w:b/>
            <w:bCs/>
          </w:rPr>
          <w:t xml:space="preserve"> Forenings </w:t>
        </w:r>
        <w:r w:rsidR="004F066E">
          <w:rPr>
            <w:rStyle w:val="Hyperlink"/>
            <w:b/>
            <w:bCs/>
          </w:rPr>
          <w:t>”</w:t>
        </w:r>
        <w:r w:rsidR="00584F0C" w:rsidRPr="00E44D55">
          <w:rPr>
            <w:rStyle w:val="Hyperlink"/>
            <w:b/>
            <w:bCs/>
          </w:rPr>
          <w:t xml:space="preserve">Vejledning </w:t>
        </w:r>
        <w:r w:rsidR="00E44D55" w:rsidRPr="00E44D55">
          <w:rPr>
            <w:rStyle w:val="Hyperlink"/>
            <w:b/>
            <w:bCs/>
          </w:rPr>
          <w:t>ride</w:t>
        </w:r>
        <w:r w:rsidR="00584F0C" w:rsidRPr="00E44D55">
          <w:rPr>
            <w:rStyle w:val="Hyperlink"/>
            <w:b/>
            <w:bCs/>
          </w:rPr>
          <w:t>hestens udstyr</w:t>
        </w:r>
        <w:r w:rsidR="004F066E">
          <w:rPr>
            <w:rStyle w:val="Hyperlink"/>
            <w:b/>
            <w:bCs/>
          </w:rPr>
          <w:t>”</w:t>
        </w:r>
        <w:r w:rsidR="00584F0C" w:rsidRPr="00E44D55">
          <w:rPr>
            <w:rStyle w:val="Hyperlink"/>
            <w:b/>
            <w:bCs/>
          </w:rPr>
          <w:t>.</w:t>
        </w:r>
      </w:hyperlink>
    </w:p>
    <w:sectPr w:rsidR="0008485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B09"/>
    <w:rsid w:val="00005B71"/>
    <w:rsid w:val="00006C80"/>
    <w:rsid w:val="00036B09"/>
    <w:rsid w:val="000650E5"/>
    <w:rsid w:val="00084854"/>
    <w:rsid w:val="000A4F08"/>
    <w:rsid w:val="000C11C0"/>
    <w:rsid w:val="000D37EF"/>
    <w:rsid w:val="00104677"/>
    <w:rsid w:val="00107EE0"/>
    <w:rsid w:val="00154737"/>
    <w:rsid w:val="0015478D"/>
    <w:rsid w:val="00166F8F"/>
    <w:rsid w:val="001C3CA9"/>
    <w:rsid w:val="001E2FCE"/>
    <w:rsid w:val="00217ABE"/>
    <w:rsid w:val="00231722"/>
    <w:rsid w:val="00255E00"/>
    <w:rsid w:val="00272948"/>
    <w:rsid w:val="002813FE"/>
    <w:rsid w:val="0028334F"/>
    <w:rsid w:val="002C51FE"/>
    <w:rsid w:val="003260AE"/>
    <w:rsid w:val="003463F3"/>
    <w:rsid w:val="00354E28"/>
    <w:rsid w:val="00362BD3"/>
    <w:rsid w:val="003715AD"/>
    <w:rsid w:val="003B2003"/>
    <w:rsid w:val="003D7496"/>
    <w:rsid w:val="003E4B04"/>
    <w:rsid w:val="003E5329"/>
    <w:rsid w:val="00426C9E"/>
    <w:rsid w:val="00464A0B"/>
    <w:rsid w:val="004C304D"/>
    <w:rsid w:val="004D5EA3"/>
    <w:rsid w:val="004F066E"/>
    <w:rsid w:val="00511E04"/>
    <w:rsid w:val="00516167"/>
    <w:rsid w:val="00555D33"/>
    <w:rsid w:val="00563F5E"/>
    <w:rsid w:val="00584F0C"/>
    <w:rsid w:val="005E3F5D"/>
    <w:rsid w:val="00623181"/>
    <w:rsid w:val="006B2EF3"/>
    <w:rsid w:val="006B61A2"/>
    <w:rsid w:val="006C3BCD"/>
    <w:rsid w:val="00734F1E"/>
    <w:rsid w:val="007410BB"/>
    <w:rsid w:val="00795ACC"/>
    <w:rsid w:val="007B15BA"/>
    <w:rsid w:val="007E1D5B"/>
    <w:rsid w:val="00825469"/>
    <w:rsid w:val="00825B27"/>
    <w:rsid w:val="0084357B"/>
    <w:rsid w:val="00851708"/>
    <w:rsid w:val="00867E95"/>
    <w:rsid w:val="00870BCE"/>
    <w:rsid w:val="00886951"/>
    <w:rsid w:val="008967DA"/>
    <w:rsid w:val="00896C7A"/>
    <w:rsid w:val="008B56FA"/>
    <w:rsid w:val="008C5F21"/>
    <w:rsid w:val="008E0611"/>
    <w:rsid w:val="00906EE7"/>
    <w:rsid w:val="0094493D"/>
    <w:rsid w:val="00962383"/>
    <w:rsid w:val="009C7959"/>
    <w:rsid w:val="00A62655"/>
    <w:rsid w:val="00A959E5"/>
    <w:rsid w:val="00AA1CFC"/>
    <w:rsid w:val="00B23EA5"/>
    <w:rsid w:val="00BA3651"/>
    <w:rsid w:val="00BF13AA"/>
    <w:rsid w:val="00C11EAF"/>
    <w:rsid w:val="00CD22F1"/>
    <w:rsid w:val="00CF4FC7"/>
    <w:rsid w:val="00D17221"/>
    <w:rsid w:val="00DD112E"/>
    <w:rsid w:val="00E14C4C"/>
    <w:rsid w:val="00E44D55"/>
    <w:rsid w:val="00E668E1"/>
    <w:rsid w:val="00EA0B7D"/>
    <w:rsid w:val="00EB5689"/>
    <w:rsid w:val="00EE4AA6"/>
    <w:rsid w:val="00F00947"/>
    <w:rsid w:val="00F413E0"/>
    <w:rsid w:val="00F96633"/>
    <w:rsid w:val="440BC59B"/>
    <w:rsid w:val="461CFC1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F98BD"/>
  <w15:chartTrackingRefBased/>
  <w15:docId w15:val="{D016A10B-971A-4ADE-836A-E49F821B4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36B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036B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036B09"/>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036B09"/>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036B09"/>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036B09"/>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036B09"/>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036B09"/>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036B09"/>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36B09"/>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036B09"/>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036B09"/>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036B09"/>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036B09"/>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036B09"/>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036B09"/>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036B09"/>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036B09"/>
    <w:rPr>
      <w:rFonts w:eastAsiaTheme="majorEastAsia" w:cstheme="majorBidi"/>
      <w:color w:val="272727" w:themeColor="text1" w:themeTint="D8"/>
    </w:rPr>
  </w:style>
  <w:style w:type="paragraph" w:styleId="Titel">
    <w:name w:val="Title"/>
    <w:basedOn w:val="Normal"/>
    <w:next w:val="Normal"/>
    <w:link w:val="TitelTegn"/>
    <w:uiPriority w:val="10"/>
    <w:qFormat/>
    <w:rsid w:val="00036B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036B09"/>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036B09"/>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036B09"/>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036B09"/>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036B09"/>
    <w:rPr>
      <w:i/>
      <w:iCs/>
      <w:color w:val="404040" w:themeColor="text1" w:themeTint="BF"/>
    </w:rPr>
  </w:style>
  <w:style w:type="paragraph" w:styleId="Listeafsnit">
    <w:name w:val="List Paragraph"/>
    <w:basedOn w:val="Normal"/>
    <w:uiPriority w:val="34"/>
    <w:qFormat/>
    <w:rsid w:val="00036B09"/>
    <w:pPr>
      <w:ind w:left="720"/>
      <w:contextualSpacing/>
    </w:pPr>
  </w:style>
  <w:style w:type="character" w:styleId="Kraftigfremhvning">
    <w:name w:val="Intense Emphasis"/>
    <w:basedOn w:val="Standardskrifttypeiafsnit"/>
    <w:uiPriority w:val="21"/>
    <w:qFormat/>
    <w:rsid w:val="00036B09"/>
    <w:rPr>
      <w:i/>
      <w:iCs/>
      <w:color w:val="0F4761" w:themeColor="accent1" w:themeShade="BF"/>
    </w:rPr>
  </w:style>
  <w:style w:type="paragraph" w:styleId="Strktcitat">
    <w:name w:val="Intense Quote"/>
    <w:basedOn w:val="Normal"/>
    <w:next w:val="Normal"/>
    <w:link w:val="StrktcitatTegn"/>
    <w:uiPriority w:val="30"/>
    <w:qFormat/>
    <w:rsid w:val="00036B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036B09"/>
    <w:rPr>
      <w:i/>
      <w:iCs/>
      <w:color w:val="0F4761" w:themeColor="accent1" w:themeShade="BF"/>
    </w:rPr>
  </w:style>
  <w:style w:type="character" w:styleId="Kraftighenvisning">
    <w:name w:val="Intense Reference"/>
    <w:basedOn w:val="Standardskrifttypeiafsnit"/>
    <w:uiPriority w:val="32"/>
    <w:qFormat/>
    <w:rsid w:val="00036B09"/>
    <w:rPr>
      <w:b/>
      <w:bCs/>
      <w:smallCaps/>
      <w:color w:val="0F4761" w:themeColor="accent1" w:themeShade="BF"/>
      <w:spacing w:val="5"/>
    </w:rPr>
  </w:style>
  <w:style w:type="paragraph" w:styleId="Korrektur">
    <w:name w:val="Revision"/>
    <w:hidden/>
    <w:uiPriority w:val="99"/>
    <w:semiHidden/>
    <w:rsid w:val="00036B09"/>
    <w:pPr>
      <w:spacing w:after="0" w:line="240" w:lineRule="auto"/>
    </w:pPr>
  </w:style>
  <w:style w:type="character" w:styleId="Kommentarhenvisning">
    <w:name w:val="annotation reference"/>
    <w:basedOn w:val="Standardskrifttypeiafsnit"/>
    <w:uiPriority w:val="99"/>
    <w:semiHidden/>
    <w:unhideWhenUsed/>
    <w:rsid w:val="005E3F5D"/>
    <w:rPr>
      <w:sz w:val="16"/>
      <w:szCs w:val="16"/>
    </w:rPr>
  </w:style>
  <w:style w:type="paragraph" w:styleId="Kommentartekst">
    <w:name w:val="annotation text"/>
    <w:basedOn w:val="Normal"/>
    <w:link w:val="KommentartekstTegn"/>
    <w:uiPriority w:val="99"/>
    <w:unhideWhenUsed/>
    <w:rsid w:val="005E3F5D"/>
    <w:pPr>
      <w:spacing w:line="240" w:lineRule="auto"/>
    </w:pPr>
    <w:rPr>
      <w:sz w:val="20"/>
      <w:szCs w:val="20"/>
    </w:rPr>
  </w:style>
  <w:style w:type="character" w:customStyle="1" w:styleId="KommentartekstTegn">
    <w:name w:val="Kommentartekst Tegn"/>
    <w:basedOn w:val="Standardskrifttypeiafsnit"/>
    <w:link w:val="Kommentartekst"/>
    <w:uiPriority w:val="99"/>
    <w:rsid w:val="005E3F5D"/>
    <w:rPr>
      <w:sz w:val="20"/>
      <w:szCs w:val="20"/>
    </w:rPr>
  </w:style>
  <w:style w:type="paragraph" w:styleId="Kommentaremne">
    <w:name w:val="annotation subject"/>
    <w:basedOn w:val="Kommentartekst"/>
    <w:next w:val="Kommentartekst"/>
    <w:link w:val="KommentaremneTegn"/>
    <w:uiPriority w:val="99"/>
    <w:semiHidden/>
    <w:unhideWhenUsed/>
    <w:rsid w:val="005E3F5D"/>
    <w:rPr>
      <w:b/>
      <w:bCs/>
    </w:rPr>
  </w:style>
  <w:style w:type="character" w:customStyle="1" w:styleId="KommentaremneTegn">
    <w:name w:val="Kommentaremne Tegn"/>
    <w:basedOn w:val="KommentartekstTegn"/>
    <w:link w:val="Kommentaremne"/>
    <w:uiPriority w:val="99"/>
    <w:semiHidden/>
    <w:rsid w:val="005E3F5D"/>
    <w:rPr>
      <w:b/>
      <w:bCs/>
      <w:sz w:val="20"/>
      <w:szCs w:val="20"/>
    </w:rPr>
  </w:style>
  <w:style w:type="character" w:styleId="Hyperlink">
    <w:name w:val="Hyperlink"/>
    <w:basedOn w:val="Standardskrifttypeiafsnit"/>
    <w:uiPriority w:val="99"/>
    <w:unhideWhenUsed/>
    <w:rsid w:val="00E44D55"/>
    <w:rPr>
      <w:color w:val="467886" w:themeColor="hyperlink"/>
      <w:u w:val="single"/>
    </w:rPr>
  </w:style>
  <w:style w:type="character" w:styleId="Ulstomtale">
    <w:name w:val="Unresolved Mention"/>
    <w:basedOn w:val="Standardskrifttypeiafsnit"/>
    <w:uiPriority w:val="99"/>
    <w:semiHidden/>
    <w:unhideWhenUsed/>
    <w:rsid w:val="00E44D55"/>
    <w:rPr>
      <w:color w:val="605E5C"/>
      <w:shd w:val="clear" w:color="auto" w:fill="E1DFDD"/>
    </w:rPr>
  </w:style>
  <w:style w:type="character" w:styleId="BesgtLink">
    <w:name w:val="FollowedHyperlink"/>
    <w:basedOn w:val="Standardskrifttypeiafsnit"/>
    <w:uiPriority w:val="99"/>
    <w:semiHidden/>
    <w:unhideWhenUsed/>
    <w:rsid w:val="004F066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3796325">
      <w:bodyDiv w:val="1"/>
      <w:marLeft w:val="0"/>
      <w:marRight w:val="0"/>
      <w:marTop w:val="0"/>
      <w:marBottom w:val="0"/>
      <w:divBdr>
        <w:top w:val="none" w:sz="0" w:space="0" w:color="auto"/>
        <w:left w:val="none" w:sz="0" w:space="0" w:color="auto"/>
        <w:bottom w:val="none" w:sz="0" w:space="0" w:color="auto"/>
        <w:right w:val="none" w:sz="0" w:space="0" w:color="auto"/>
      </w:divBdr>
    </w:div>
    <w:div w:id="115056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f.dk/DK/Medlemmer/Guidelines.aspx"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28961ea-3f2c-4d42-8e65-7d54fc1172dc" xsi:nil="true"/>
    <Thumbnail xmlns="a6adbd01-1b2c-46f9-aa69-e60abcc4f436" xsi:nil="true"/>
    <lcf76f155ced4ddcb4097134ff3c332f xmlns="a6adbd01-1b2c-46f9-aa69-e60abcc4f43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417817361D62B24999C8FF4662E8A8B5" ma:contentTypeVersion="19" ma:contentTypeDescription="Opret et nyt dokument." ma:contentTypeScope="" ma:versionID="64a196e3205743e9dfbcb2cd54fcc51e">
  <xsd:schema xmlns:xsd="http://www.w3.org/2001/XMLSchema" xmlns:xs="http://www.w3.org/2001/XMLSchema" xmlns:p="http://schemas.microsoft.com/office/2006/metadata/properties" xmlns:ns2="a6adbd01-1b2c-46f9-aa69-e60abcc4f436" xmlns:ns3="b28961ea-3f2c-4d42-8e65-7d54fc1172dc" targetNamespace="http://schemas.microsoft.com/office/2006/metadata/properties" ma:root="true" ma:fieldsID="ed326526a76e9a3756799ca4d1be22ad" ns2:_="" ns3:_="">
    <xsd:import namespace="a6adbd01-1b2c-46f9-aa69-e60abcc4f436"/>
    <xsd:import namespace="b28961ea-3f2c-4d42-8e65-7d54fc1172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Thumbnail"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dbd01-1b2c-46f9-aa69-e60abcc4f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Thumbnail" ma:index="21" nillable="true" ma:displayName="Thumbnail" ma:format="Dropdown" ma:internalName="Thumbnail">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Billedmærker" ma:readOnly="false" ma:fieldId="{5cf76f15-5ced-4ddc-b409-7134ff3c332f}" ma:taxonomyMulti="true" ma:sspId="c5a1338b-ab21-4824-aed5-915864b039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8961ea-3f2c-4d42-8e65-7d54fc1172dc"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element name="TaxCatchAll" ma:index="24" nillable="true" ma:displayName="Taxonomy Catch All Column" ma:hidden="true" ma:list="{17bbf3c7-9c68-4be9-9e26-8b3c6be6dff2}" ma:internalName="TaxCatchAll" ma:showField="CatchAllData" ma:web="b28961ea-3f2c-4d42-8e65-7d54fc1172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70CC08-FA9D-495A-B444-5147DDA4CF39}">
  <ds:schemaRefs>
    <ds:schemaRef ds:uri="http://schemas.microsoft.com/office/2006/metadata/properties"/>
    <ds:schemaRef ds:uri="http://schemas.microsoft.com/office/infopath/2007/PartnerControls"/>
    <ds:schemaRef ds:uri="b28961ea-3f2c-4d42-8e65-7d54fc1172dc"/>
    <ds:schemaRef ds:uri="a6adbd01-1b2c-46f9-aa69-e60abcc4f436"/>
  </ds:schemaRefs>
</ds:datastoreItem>
</file>

<file path=customXml/itemProps2.xml><?xml version="1.0" encoding="utf-8"?>
<ds:datastoreItem xmlns:ds="http://schemas.openxmlformats.org/officeDocument/2006/customXml" ds:itemID="{F6525AC9-04A7-4C9B-9391-5E3E5545EF75}">
  <ds:schemaRefs>
    <ds:schemaRef ds:uri="http://schemas.openxmlformats.org/officeDocument/2006/bibliography"/>
  </ds:schemaRefs>
</ds:datastoreItem>
</file>

<file path=customXml/itemProps3.xml><?xml version="1.0" encoding="utf-8"?>
<ds:datastoreItem xmlns:ds="http://schemas.openxmlformats.org/officeDocument/2006/customXml" ds:itemID="{B99BCB61-A815-4A65-B62D-0D4CFFAC45C9}"/>
</file>

<file path=customXml/itemProps4.xml><?xml version="1.0" encoding="utf-8"?>
<ds:datastoreItem xmlns:ds="http://schemas.openxmlformats.org/officeDocument/2006/customXml" ds:itemID="{E3976EB0-5822-4A10-A668-CC0A01FB3C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302</Words>
  <Characters>1849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 Kowalski - Nejst Ridecenter</dc:creator>
  <cp:keywords/>
  <dc:description/>
  <cp:lastModifiedBy>Anne-Mette Binder</cp:lastModifiedBy>
  <cp:revision>10</cp:revision>
  <dcterms:created xsi:type="dcterms:W3CDTF">2024-11-14T09:16:00Z</dcterms:created>
  <dcterms:modified xsi:type="dcterms:W3CDTF">2024-11-19T13:34:00Z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0x010100417817361D62B24999C8FF4662E8A8B5</vt:lpwstr>
  </property>
  <property fmtid="{D5CDD505-2E9C-101B-9397-08002B2CF9AE}" pid="3" name="MediaServiceImageTags">
    <vt:lpwstr/>
  </property>
</Properties>
</file>