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68051" w14:textId="08551857" w:rsidR="00036B09" w:rsidRPr="00036B09" w:rsidRDefault="00036B09" w:rsidP="00036B09">
      <w:pPr>
        <w:rPr>
          <w:b/>
          <w:bCs/>
        </w:rPr>
      </w:pPr>
      <w:r w:rsidRPr="00036B09">
        <w:rPr>
          <w:b/>
          <w:bCs/>
        </w:rPr>
        <w:t xml:space="preserve">Guideline for brug af udstyr: </w:t>
      </w:r>
      <w:r w:rsidR="007704B1">
        <w:rPr>
          <w:b/>
          <w:bCs/>
        </w:rPr>
        <w:t>Indspændi</w:t>
      </w:r>
      <w:r w:rsidR="00306B0D">
        <w:rPr>
          <w:b/>
          <w:bCs/>
        </w:rPr>
        <w:t>ngs</w:t>
      </w:r>
      <w:r w:rsidR="007704B1">
        <w:rPr>
          <w:b/>
          <w:bCs/>
        </w:rPr>
        <w:t>støjl</w:t>
      </w:r>
      <w:r w:rsidR="00C87B4C">
        <w:rPr>
          <w:b/>
          <w:bCs/>
        </w:rPr>
        <w:t>e</w:t>
      </w:r>
    </w:p>
    <w:p w14:paraId="10CC556D" w14:textId="67D4E454" w:rsidR="00036B09" w:rsidRDefault="00036B09" w:rsidP="00036B09">
      <w:pPr>
        <w:rPr>
          <w:i/>
          <w:iCs/>
        </w:rPr>
      </w:pPr>
      <w:r w:rsidRPr="00036B09">
        <w:rPr>
          <w:i/>
          <w:iCs/>
        </w:rPr>
        <w:t>Det anbefales grundlæggende at overveje om</w:t>
      </w:r>
      <w:r w:rsidR="007A4758">
        <w:rPr>
          <w:i/>
          <w:iCs/>
        </w:rPr>
        <w:t xml:space="preserve"> </w:t>
      </w:r>
      <w:r w:rsidRPr="00036B09">
        <w:rPr>
          <w:i/>
          <w:iCs/>
        </w:rPr>
        <w:t xml:space="preserve">brug af </w:t>
      </w:r>
      <w:r w:rsidR="00B34287">
        <w:rPr>
          <w:i/>
          <w:iCs/>
        </w:rPr>
        <w:t>i</w:t>
      </w:r>
      <w:r w:rsidR="00C7503F">
        <w:rPr>
          <w:i/>
          <w:iCs/>
        </w:rPr>
        <w:t>ndspændingstøjle</w:t>
      </w:r>
      <w:r w:rsidRPr="00036B09">
        <w:rPr>
          <w:i/>
          <w:iCs/>
        </w:rPr>
        <w:t xml:space="preserve"> er nødvendig. </w:t>
      </w:r>
      <w:r w:rsidR="00B34287">
        <w:rPr>
          <w:i/>
          <w:iCs/>
        </w:rPr>
        <w:t>Ø</w:t>
      </w:r>
      <w:r w:rsidRPr="00036B09">
        <w:rPr>
          <w:i/>
          <w:iCs/>
        </w:rPr>
        <w:t xml:space="preserve">nsker </w:t>
      </w:r>
      <w:r w:rsidR="00B34287">
        <w:rPr>
          <w:i/>
          <w:iCs/>
        </w:rPr>
        <w:t xml:space="preserve">man </w:t>
      </w:r>
      <w:r w:rsidRPr="00036B09">
        <w:rPr>
          <w:i/>
          <w:iCs/>
        </w:rPr>
        <w:t xml:space="preserve">at bruge </w:t>
      </w:r>
      <w:r w:rsidR="00C7503F">
        <w:rPr>
          <w:i/>
          <w:iCs/>
        </w:rPr>
        <w:t>indspændingstøjle</w:t>
      </w:r>
      <w:r w:rsidRPr="00036B09">
        <w:rPr>
          <w:i/>
          <w:iCs/>
        </w:rPr>
        <w:t xml:space="preserve">, bør det foregå i henhold </w:t>
      </w:r>
      <w:r w:rsidR="00C7503F">
        <w:rPr>
          <w:i/>
          <w:iCs/>
        </w:rPr>
        <w:t xml:space="preserve">til </w:t>
      </w:r>
      <w:r w:rsidRPr="00036B09">
        <w:rPr>
          <w:i/>
          <w:iCs/>
        </w:rPr>
        <w:t>nedenstående guide-lines.</w:t>
      </w:r>
    </w:p>
    <w:p w14:paraId="09F6002E" w14:textId="77022813" w:rsidR="00036B09" w:rsidRPr="00036B09" w:rsidRDefault="00C959B8" w:rsidP="00036B09">
      <w:pPr>
        <w:rPr>
          <w:b/>
          <w:bCs/>
        </w:rPr>
      </w:pPr>
      <w:r>
        <w:rPr>
          <w:b/>
          <w:bCs/>
        </w:rPr>
        <w:t>Hvad er en indspændingstøjle</w:t>
      </w:r>
      <w:r w:rsidR="00876FCF">
        <w:rPr>
          <w:b/>
          <w:bCs/>
        </w:rPr>
        <w:t>?</w:t>
      </w:r>
    </w:p>
    <w:p w14:paraId="4FD6DD53" w14:textId="60D02B20" w:rsidR="00AC580B" w:rsidRDefault="00036B09" w:rsidP="00036B09">
      <w:r>
        <w:t xml:space="preserve">En </w:t>
      </w:r>
      <w:r w:rsidR="00B625C8">
        <w:t>indspændingstøjle</w:t>
      </w:r>
      <w:r>
        <w:t xml:space="preserve"> er et hjælpemiddel</w:t>
      </w:r>
      <w:r w:rsidR="006B717F">
        <w:t>,</w:t>
      </w:r>
      <w:r>
        <w:t xml:space="preserve"> som har til formål at bidrage til ekstra understøttelse af hestens ramme under træning.</w:t>
      </w:r>
      <w:r w:rsidR="00E43CDB">
        <w:t xml:space="preserve"> Indspændingstøjlen b</w:t>
      </w:r>
      <w:r w:rsidR="000B1500">
        <w:t>ør</w:t>
      </w:r>
      <w:r w:rsidR="00CB612F">
        <w:t xml:space="preserve"> alene</w:t>
      </w:r>
      <w:r w:rsidR="000B1500">
        <w:t xml:space="preserve"> anvendes</w:t>
      </w:r>
      <w:r w:rsidR="00E43CDB">
        <w:t xml:space="preserve"> i forbindelse med longering og anvendes ikke ved ridning. </w:t>
      </w:r>
      <w:r w:rsidR="00AC580B">
        <w:t xml:space="preserve"> </w:t>
      </w:r>
    </w:p>
    <w:p w14:paraId="44D5A2C8" w14:textId="66DBC386" w:rsidR="00C959B8" w:rsidRDefault="00C959B8" w:rsidP="00036B09">
      <w:r>
        <w:t>Indspændingstøjlerne påføres fra bid og hen til gjorden på siden af hesten</w:t>
      </w:r>
      <w:r w:rsidRPr="002813FE">
        <w:t xml:space="preserve">. </w:t>
      </w:r>
      <w:r>
        <w:t>Indspændingstøjlen skal være til støtte for hesten og sikre, at hesten har en let og stabil kontakt, samt en rolig hovedholdning med næserykken på eller let foran lod</w:t>
      </w:r>
      <w:r w:rsidRPr="002813FE">
        <w:t>.</w:t>
      </w:r>
    </w:p>
    <w:p w14:paraId="25A3D676" w14:textId="040E5184" w:rsidR="00036B09" w:rsidRDefault="00B625C8" w:rsidP="00036B09">
      <w:r>
        <w:t xml:space="preserve">Indspændingstøjlen bruges desuden ved </w:t>
      </w:r>
      <w:r w:rsidR="00B34287">
        <w:t>v</w:t>
      </w:r>
      <w:r>
        <w:t xml:space="preserve">oltigering – både i træning og </w:t>
      </w:r>
      <w:r w:rsidR="00510F21">
        <w:t>under</w:t>
      </w:r>
      <w:r w:rsidR="00FE2C6F">
        <w:t xml:space="preserve"> konkurrence. Formålet er også her, at indspændingstøjlen bidrager til </w:t>
      </w:r>
      <w:r w:rsidR="00D313A8">
        <w:t>understøttelse af hestens ramme</w:t>
      </w:r>
      <w:r w:rsidR="00795238">
        <w:t xml:space="preserve"> og balance</w:t>
      </w:r>
      <w:r w:rsidR="00A9418C">
        <w:t>,</w:t>
      </w:r>
      <w:r w:rsidR="008D646D">
        <w:t xml:space="preserve"> og at hoved og hals holdes stabilt foran det lodrette pu</w:t>
      </w:r>
      <w:r w:rsidR="000B1500">
        <w:t>nkt.</w:t>
      </w:r>
    </w:p>
    <w:p w14:paraId="726E8EE3" w14:textId="5E3FDBED" w:rsidR="005E6957" w:rsidRDefault="00D60880" w:rsidP="00036B09">
      <w:r>
        <w:t xml:space="preserve">Det anbefales, at der anvendes indspændingstøjler, hvor en del af indspændingstøjlen er elastisk. </w:t>
      </w:r>
    </w:p>
    <w:p w14:paraId="1C23E685" w14:textId="7325B43F" w:rsidR="00036B09" w:rsidRPr="00036B09" w:rsidRDefault="00036B09" w:rsidP="00036B09">
      <w:pPr>
        <w:rPr>
          <w:b/>
          <w:bCs/>
        </w:rPr>
      </w:pPr>
      <w:r w:rsidRPr="00036B09">
        <w:rPr>
          <w:b/>
          <w:bCs/>
        </w:rPr>
        <w:t>Korrekt brug</w:t>
      </w:r>
    </w:p>
    <w:p w14:paraId="744B5433" w14:textId="1E4208ED" w:rsidR="00506A09" w:rsidRDefault="00D313A8" w:rsidP="002813FE">
      <w:r>
        <w:t>Indspændingstøjlen</w:t>
      </w:r>
      <w:r w:rsidR="002813FE" w:rsidRPr="002813FE">
        <w:t xml:space="preserve"> er et hjælpemiddel, der skal benyttes med forsigtighed og omtanke. Den skal altid benyttes i en ramme, der tillader hesten at tage næseryggen i eller foran lod</w:t>
      </w:r>
      <w:r w:rsidR="00F663F7">
        <w:t xml:space="preserve">. </w:t>
      </w:r>
    </w:p>
    <w:p w14:paraId="12588678" w14:textId="45000BE6" w:rsidR="00336437" w:rsidRPr="00036B09" w:rsidRDefault="00336437" w:rsidP="00336437">
      <w:r>
        <w:t>Indspændingstøjlen</w:t>
      </w:r>
      <w:r w:rsidR="000B1500">
        <w:t xml:space="preserve">, </w:t>
      </w:r>
      <w:r w:rsidRPr="00036B09">
        <w:t>giver hesten en fornemmelse af en ramme, hvor der er nogle yderpunkter</w:t>
      </w:r>
      <w:r w:rsidR="008D1E4E">
        <w:t xml:space="preserve"> </w:t>
      </w:r>
      <w:r w:rsidRPr="00036B09">
        <w:t xml:space="preserve">med </w:t>
      </w:r>
      <w:r>
        <w:t>begrænsninger</w:t>
      </w:r>
      <w:r w:rsidR="00B34287">
        <w:t>,</w:t>
      </w:r>
      <w:r>
        <w:t xml:space="preserve"> der </w:t>
      </w:r>
      <w:r w:rsidR="003B142E">
        <w:t>hindre</w:t>
      </w:r>
      <w:r w:rsidR="00720B85">
        <w:t>r</w:t>
      </w:r>
      <w:r w:rsidRPr="00036B09">
        <w:t xml:space="preserve"> hestens </w:t>
      </w:r>
      <w:r>
        <w:t xml:space="preserve">uønskede </w:t>
      </w:r>
      <w:r w:rsidRPr="00036B09">
        <w:t>bevægelse</w:t>
      </w:r>
      <w:r>
        <w:t>r</w:t>
      </w:r>
      <w:r w:rsidRPr="00036B09">
        <w:t xml:space="preserve">, </w:t>
      </w:r>
      <w:r w:rsidR="00CA68EC" w:rsidRPr="00036B09">
        <w:t>f.eks.</w:t>
      </w:r>
      <w:r w:rsidRPr="00036B09">
        <w:t xml:space="preserve"> hvis hesten slår fra/spænder op i nakken.</w:t>
      </w:r>
      <w:r w:rsidRPr="004F6BFC">
        <w:t xml:space="preserve"> </w:t>
      </w:r>
      <w:r w:rsidRPr="00036B09">
        <w:t xml:space="preserve">Ved brug af en </w:t>
      </w:r>
      <w:r>
        <w:t>indspændingstøjle</w:t>
      </w:r>
      <w:r w:rsidRPr="00036B09">
        <w:t xml:space="preserve"> skal hesten forud være tryg og afspændt, så brugen udelukkende</w:t>
      </w:r>
      <w:r>
        <w:t xml:space="preserve"> </w:t>
      </w:r>
      <w:r w:rsidRPr="00036B09">
        <w:t>forstærker eller fremmer en ønsket adfærd</w:t>
      </w:r>
      <w:r>
        <w:t xml:space="preserve"> og understøtter hestens balance</w:t>
      </w:r>
      <w:r w:rsidR="003B142E">
        <w:t>.</w:t>
      </w:r>
    </w:p>
    <w:p w14:paraId="23E6900F" w14:textId="3B0EF69A" w:rsidR="00D13FA8" w:rsidRDefault="002E2CC4" w:rsidP="002813FE">
      <w:r>
        <w:t>Indspændingstøjle</w:t>
      </w:r>
      <w:r w:rsidR="002813FE" w:rsidRPr="002813FE">
        <w:t xml:space="preserve"> </w:t>
      </w:r>
      <w:r w:rsidR="00506A09">
        <w:t xml:space="preserve">må kun </w:t>
      </w:r>
      <w:r w:rsidR="002813FE" w:rsidRPr="002813FE">
        <w:t xml:space="preserve">benyttes </w:t>
      </w:r>
      <w:r w:rsidR="00506A09">
        <w:t>i kortere perioder</w:t>
      </w:r>
      <w:r w:rsidR="000D6CA3">
        <w:t xml:space="preserve">. </w:t>
      </w:r>
    </w:p>
    <w:p w14:paraId="10E99494" w14:textId="27CA0D0D" w:rsidR="002813FE" w:rsidRPr="00036B09" w:rsidRDefault="00D13FA8" w:rsidP="00036B09">
      <w:r>
        <w:t>K</w:t>
      </w:r>
      <w:r w:rsidR="002813FE" w:rsidRPr="002813FE">
        <w:t xml:space="preserve">un erfarne ryttere </w:t>
      </w:r>
      <w:r>
        <w:t>og longefører</w:t>
      </w:r>
      <w:r w:rsidR="0070085B">
        <w:t>e i voltigering</w:t>
      </w:r>
      <w:r>
        <w:t xml:space="preserve"> </w:t>
      </w:r>
      <w:r w:rsidR="002813FE" w:rsidRPr="002813FE">
        <w:t>med en veludviklet føling og forståelse for hesten</w:t>
      </w:r>
      <w:r>
        <w:t>s</w:t>
      </w:r>
      <w:r w:rsidR="002813FE" w:rsidRPr="002813FE">
        <w:t xml:space="preserve"> balance og </w:t>
      </w:r>
      <w:r w:rsidR="000D6CA3">
        <w:t xml:space="preserve">korrekt brug af </w:t>
      </w:r>
      <w:r w:rsidR="0070085B">
        <w:t>overlinjen</w:t>
      </w:r>
      <w:r w:rsidR="00943CBA">
        <w:t>,</w:t>
      </w:r>
      <w:r w:rsidR="000D6CA3">
        <w:t xml:space="preserve"> må anvende indspændingstøjler. </w:t>
      </w:r>
    </w:p>
    <w:p w14:paraId="24D7903F" w14:textId="378D0316" w:rsidR="00036B09" w:rsidRDefault="00036B09" w:rsidP="001E3F9A">
      <w:r w:rsidRPr="00036B09">
        <w:t xml:space="preserve">En </w:t>
      </w:r>
      <w:r w:rsidR="00440D74">
        <w:t>indspændingstøjle</w:t>
      </w:r>
      <w:r w:rsidRPr="00036B09">
        <w:t xml:space="preserve"> </w:t>
      </w:r>
      <w:r w:rsidR="00F72068">
        <w:t xml:space="preserve">må </w:t>
      </w:r>
      <w:r w:rsidRPr="00036B09">
        <w:t>kun</w:t>
      </w:r>
      <w:r w:rsidR="00EB5689">
        <w:t xml:space="preserve"> bruges</w:t>
      </w:r>
      <w:r w:rsidRPr="00036B09">
        <w:t xml:space="preserve"> </w:t>
      </w:r>
      <w:r w:rsidR="003D7496">
        <w:t xml:space="preserve">i </w:t>
      </w:r>
      <w:r w:rsidRPr="00036B09">
        <w:t xml:space="preserve">korrekt form, </w:t>
      </w:r>
      <w:r w:rsidR="00F72068">
        <w:t>og de</w:t>
      </w:r>
      <w:r w:rsidR="003317B0">
        <w:t>n</w:t>
      </w:r>
      <w:r w:rsidR="00F72068">
        <w:t xml:space="preserve"> må ikke medføre u</w:t>
      </w:r>
      <w:r w:rsidR="00070EC5">
        <w:t>b</w:t>
      </w:r>
      <w:r w:rsidR="00F72068">
        <w:t xml:space="preserve">ehag for hesten. </w:t>
      </w:r>
      <w:r w:rsidR="00EF131A">
        <w:t xml:space="preserve">Indspændingstøjlen </w:t>
      </w:r>
      <w:r w:rsidR="001E3F9A" w:rsidRPr="00036B09">
        <w:t xml:space="preserve">skal kun være medvirkende </w:t>
      </w:r>
      <w:r w:rsidR="001E3F9A">
        <w:t>til</w:t>
      </w:r>
      <w:r w:rsidR="001E3F9A" w:rsidRPr="00036B09">
        <w:t xml:space="preserve"> at give et let</w:t>
      </w:r>
      <w:r w:rsidR="001E3F9A">
        <w:t xml:space="preserve"> </w:t>
      </w:r>
      <w:r w:rsidR="001E3F9A" w:rsidRPr="00036B09">
        <w:t>signal, som ikke giver hesten ubehag, og kun i en situa</w:t>
      </w:r>
      <w:r w:rsidR="001E3F9A">
        <w:t>ti</w:t>
      </w:r>
      <w:r w:rsidR="001E3F9A" w:rsidRPr="00036B09">
        <w:t>on, hvor hesten bibeholder sin løsgjorthed</w:t>
      </w:r>
      <w:r w:rsidR="001E3F9A">
        <w:t xml:space="preserve"> </w:t>
      </w:r>
      <w:r w:rsidR="001E3F9A" w:rsidRPr="00036B09">
        <w:t>og er tryg.</w:t>
      </w:r>
    </w:p>
    <w:p w14:paraId="2E15AC48" w14:textId="77777777" w:rsidR="00036B09" w:rsidRPr="00CA68EC" w:rsidRDefault="00036B09" w:rsidP="00036B09">
      <w:pPr>
        <w:rPr>
          <w:b/>
          <w:bCs/>
        </w:rPr>
      </w:pPr>
      <w:r w:rsidRPr="00CA68EC">
        <w:rPr>
          <w:b/>
          <w:bCs/>
        </w:rPr>
        <w:t>Ukorrekt brug</w:t>
      </w:r>
    </w:p>
    <w:p w14:paraId="7649AD6D" w14:textId="3CFC6303" w:rsidR="00D10EBC" w:rsidRPr="00E27B36" w:rsidRDefault="00D10EBC" w:rsidP="00365E9B">
      <w:pPr>
        <w:pStyle w:val="Listeafsnit"/>
        <w:numPr>
          <w:ilvl w:val="0"/>
          <w:numId w:val="3"/>
        </w:numPr>
        <w:rPr>
          <w:b/>
          <w:bCs/>
        </w:rPr>
      </w:pPr>
      <w:r w:rsidRPr="00E27B36">
        <w:t xml:space="preserve">Indspændingstøjlen må aldrig anvendes til at trække </w:t>
      </w:r>
      <w:r w:rsidR="0070085B" w:rsidRPr="00E27B36">
        <w:t xml:space="preserve">hestens </w:t>
      </w:r>
      <w:r w:rsidRPr="00E27B36">
        <w:t>hoved ned i en tvangsholding bag det lodrette punkt</w:t>
      </w:r>
      <w:r w:rsidR="0070085B" w:rsidRPr="00E27B36">
        <w:t>.</w:t>
      </w:r>
    </w:p>
    <w:p w14:paraId="0D07C149" w14:textId="710157B2" w:rsidR="00C6630F" w:rsidRPr="00CA68EC" w:rsidRDefault="0070085B" w:rsidP="00C6630F">
      <w:pPr>
        <w:pStyle w:val="Listeafsnit"/>
        <w:numPr>
          <w:ilvl w:val="0"/>
          <w:numId w:val="3"/>
        </w:numPr>
      </w:pPr>
      <w:r w:rsidRPr="00CA68EC">
        <w:t xml:space="preserve">Indspændingstøjlen </w:t>
      </w:r>
      <w:r w:rsidR="00A15C2D" w:rsidRPr="00CA68EC">
        <w:t>bør</w:t>
      </w:r>
      <w:r w:rsidR="00CB005C" w:rsidRPr="00CA68EC">
        <w:t xml:space="preserve"> </w:t>
      </w:r>
      <w:r w:rsidRPr="00CA68EC">
        <w:t>ikke bruges i længere perioder</w:t>
      </w:r>
      <w:r w:rsidR="005F37B4" w:rsidRPr="00CA68EC">
        <w:t xml:space="preserve">. </w:t>
      </w:r>
    </w:p>
    <w:p w14:paraId="311570B6" w14:textId="061582A6" w:rsidR="005F37B4" w:rsidRPr="00CA68EC" w:rsidRDefault="005F37B4" w:rsidP="00C6630F">
      <w:pPr>
        <w:pStyle w:val="Listeafsnit"/>
        <w:numPr>
          <w:ilvl w:val="0"/>
          <w:numId w:val="3"/>
        </w:numPr>
      </w:pPr>
      <w:r w:rsidRPr="00CA68EC">
        <w:t xml:space="preserve">Indspændingstøjler </w:t>
      </w:r>
      <w:r w:rsidR="00EA5BD0" w:rsidRPr="00CA68EC">
        <w:t>bør</w:t>
      </w:r>
      <w:r w:rsidRPr="00CA68EC">
        <w:t xml:space="preserve"> </w:t>
      </w:r>
      <w:r w:rsidR="00A15C2D" w:rsidRPr="00CA68EC">
        <w:t>kun</w:t>
      </w:r>
      <w:r w:rsidRPr="00CA68EC">
        <w:t xml:space="preserve"> bruges, når hesten er i bevægelse</w:t>
      </w:r>
    </w:p>
    <w:p w14:paraId="0CBE189F" w14:textId="6245A590" w:rsidR="00084854" w:rsidRDefault="00036B09" w:rsidP="00036B09">
      <w:r w:rsidRPr="00036B09">
        <w:t xml:space="preserve">Se i øvrigt </w:t>
      </w:r>
      <w:r w:rsidRPr="00036B09">
        <w:rPr>
          <w:b/>
          <w:bCs/>
        </w:rPr>
        <w:t xml:space="preserve">Guideline </w:t>
      </w:r>
      <w:r w:rsidR="0070085B">
        <w:rPr>
          <w:b/>
          <w:bCs/>
        </w:rPr>
        <w:t>til</w:t>
      </w:r>
      <w:r w:rsidRPr="00036B09">
        <w:rPr>
          <w:b/>
          <w:bCs/>
        </w:rPr>
        <w:t xml:space="preserve"> træning af heste</w:t>
      </w:r>
      <w:r w:rsidR="0070085B">
        <w:rPr>
          <w:b/>
          <w:bCs/>
        </w:rPr>
        <w:t xml:space="preserve"> og </w:t>
      </w:r>
      <w:hyperlink r:id="rId8" w:history="1">
        <w:r w:rsidR="0070085B" w:rsidRPr="00635AFF">
          <w:rPr>
            <w:rStyle w:val="Hyperlink"/>
            <w:b/>
            <w:bCs/>
          </w:rPr>
          <w:t>DRF’s relevante/individuelle disciplinreglementer</w:t>
        </w:r>
      </w:hyperlink>
      <w:r w:rsidR="0070085B">
        <w:rPr>
          <w:b/>
          <w:bCs/>
        </w:rPr>
        <w:t xml:space="preserve"> </w:t>
      </w:r>
    </w:p>
    <w:sectPr w:rsidR="000848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A2D29"/>
    <w:multiLevelType w:val="hybridMultilevel"/>
    <w:tmpl w:val="9036F14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B54292"/>
    <w:multiLevelType w:val="hybridMultilevel"/>
    <w:tmpl w:val="0C0C72A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DF5A2E"/>
    <w:multiLevelType w:val="hybridMultilevel"/>
    <w:tmpl w:val="BDDE717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1285917">
    <w:abstractNumId w:val="0"/>
  </w:num>
  <w:num w:numId="2" w16cid:durableId="155344438">
    <w:abstractNumId w:val="2"/>
  </w:num>
  <w:num w:numId="3" w16cid:durableId="1191841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09"/>
    <w:rsid w:val="00006C80"/>
    <w:rsid w:val="000330EA"/>
    <w:rsid w:val="00036B09"/>
    <w:rsid w:val="000571A4"/>
    <w:rsid w:val="000650E5"/>
    <w:rsid w:val="00070EC5"/>
    <w:rsid w:val="0007697E"/>
    <w:rsid w:val="00084854"/>
    <w:rsid w:val="00085FCB"/>
    <w:rsid w:val="000B1500"/>
    <w:rsid w:val="000D0C89"/>
    <w:rsid w:val="000D37EF"/>
    <w:rsid w:val="000D6CA3"/>
    <w:rsid w:val="00104677"/>
    <w:rsid w:val="00107EE0"/>
    <w:rsid w:val="001338A0"/>
    <w:rsid w:val="00176836"/>
    <w:rsid w:val="001A10B2"/>
    <w:rsid w:val="001E2FCE"/>
    <w:rsid w:val="001E3F9A"/>
    <w:rsid w:val="0020367D"/>
    <w:rsid w:val="002578B7"/>
    <w:rsid w:val="002813FE"/>
    <w:rsid w:val="0028334F"/>
    <w:rsid w:val="00294F07"/>
    <w:rsid w:val="002A6CA4"/>
    <w:rsid w:val="002E2A7A"/>
    <w:rsid w:val="002E2CC4"/>
    <w:rsid w:val="00306B0D"/>
    <w:rsid w:val="003260AE"/>
    <w:rsid w:val="003317B0"/>
    <w:rsid w:val="00336437"/>
    <w:rsid w:val="003463F3"/>
    <w:rsid w:val="00354E28"/>
    <w:rsid w:val="00365E9B"/>
    <w:rsid w:val="003715AD"/>
    <w:rsid w:val="00381A2A"/>
    <w:rsid w:val="003A5CA6"/>
    <w:rsid w:val="003B142E"/>
    <w:rsid w:val="003D5565"/>
    <w:rsid w:val="003D7496"/>
    <w:rsid w:val="003E4B04"/>
    <w:rsid w:val="003E5329"/>
    <w:rsid w:val="00427F0F"/>
    <w:rsid w:val="00440D74"/>
    <w:rsid w:val="004F6BFC"/>
    <w:rsid w:val="00506A09"/>
    <w:rsid w:val="00510F21"/>
    <w:rsid w:val="00516167"/>
    <w:rsid w:val="00530DAF"/>
    <w:rsid w:val="00555D33"/>
    <w:rsid w:val="00586C94"/>
    <w:rsid w:val="005E101D"/>
    <w:rsid w:val="005E6957"/>
    <w:rsid w:val="005F37B4"/>
    <w:rsid w:val="00623181"/>
    <w:rsid w:val="00635AFF"/>
    <w:rsid w:val="006B5D74"/>
    <w:rsid w:val="006B717F"/>
    <w:rsid w:val="0070085B"/>
    <w:rsid w:val="00720B85"/>
    <w:rsid w:val="00734F1E"/>
    <w:rsid w:val="007410BB"/>
    <w:rsid w:val="007510C8"/>
    <w:rsid w:val="007704B1"/>
    <w:rsid w:val="00795238"/>
    <w:rsid w:val="007A2B5B"/>
    <w:rsid w:val="007A4758"/>
    <w:rsid w:val="007A4E1F"/>
    <w:rsid w:val="007F6D1F"/>
    <w:rsid w:val="00825469"/>
    <w:rsid w:val="00876FCF"/>
    <w:rsid w:val="00883591"/>
    <w:rsid w:val="00886951"/>
    <w:rsid w:val="008967DA"/>
    <w:rsid w:val="008A2C42"/>
    <w:rsid w:val="008B56FA"/>
    <w:rsid w:val="008D1E4E"/>
    <w:rsid w:val="008D646D"/>
    <w:rsid w:val="00926532"/>
    <w:rsid w:val="00943CBA"/>
    <w:rsid w:val="0096039A"/>
    <w:rsid w:val="00997E02"/>
    <w:rsid w:val="009C7959"/>
    <w:rsid w:val="009E7B82"/>
    <w:rsid w:val="00A15C2D"/>
    <w:rsid w:val="00A62655"/>
    <w:rsid w:val="00A932A7"/>
    <w:rsid w:val="00A9418C"/>
    <w:rsid w:val="00AA1CFC"/>
    <w:rsid w:val="00AC580B"/>
    <w:rsid w:val="00B23EA5"/>
    <w:rsid w:val="00B34287"/>
    <w:rsid w:val="00B625C8"/>
    <w:rsid w:val="00B72644"/>
    <w:rsid w:val="00BA3651"/>
    <w:rsid w:val="00BF13AA"/>
    <w:rsid w:val="00C21850"/>
    <w:rsid w:val="00C25315"/>
    <w:rsid w:val="00C3714E"/>
    <w:rsid w:val="00C528D2"/>
    <w:rsid w:val="00C6630F"/>
    <w:rsid w:val="00C7503F"/>
    <w:rsid w:val="00C87B4C"/>
    <w:rsid w:val="00C959B8"/>
    <w:rsid w:val="00CA68EC"/>
    <w:rsid w:val="00CB005C"/>
    <w:rsid w:val="00CB612F"/>
    <w:rsid w:val="00CE592D"/>
    <w:rsid w:val="00CF4FC7"/>
    <w:rsid w:val="00D10EBC"/>
    <w:rsid w:val="00D13FA8"/>
    <w:rsid w:val="00D313A8"/>
    <w:rsid w:val="00D34623"/>
    <w:rsid w:val="00D60880"/>
    <w:rsid w:val="00D72C17"/>
    <w:rsid w:val="00D92BCD"/>
    <w:rsid w:val="00DC1E30"/>
    <w:rsid w:val="00DD5533"/>
    <w:rsid w:val="00E060AB"/>
    <w:rsid w:val="00E27B36"/>
    <w:rsid w:val="00E43CDB"/>
    <w:rsid w:val="00EA3E35"/>
    <w:rsid w:val="00EA5BD0"/>
    <w:rsid w:val="00EB5689"/>
    <w:rsid w:val="00ED07C7"/>
    <w:rsid w:val="00EE4AA6"/>
    <w:rsid w:val="00EF131A"/>
    <w:rsid w:val="00F07F5D"/>
    <w:rsid w:val="00F413E0"/>
    <w:rsid w:val="00F63E72"/>
    <w:rsid w:val="00F663F7"/>
    <w:rsid w:val="00F72068"/>
    <w:rsid w:val="00FA1B13"/>
    <w:rsid w:val="00FA3E3C"/>
    <w:rsid w:val="00FC7AF8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98BD"/>
  <w15:chartTrackingRefBased/>
  <w15:docId w15:val="{D016A10B-971A-4ADE-836A-E49F821B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36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36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36B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6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6B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6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6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6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6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36B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36B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36B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36B0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36B0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36B0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36B0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36B0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36B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36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36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36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36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36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36B0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36B0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36B0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36B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36B0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36B09"/>
    <w:rPr>
      <w:b/>
      <w:bCs/>
      <w:smallCaps/>
      <w:color w:val="0F4761" w:themeColor="accent1" w:themeShade="BF"/>
      <w:spacing w:val="5"/>
    </w:rPr>
  </w:style>
  <w:style w:type="paragraph" w:styleId="Korrektur">
    <w:name w:val="Revision"/>
    <w:hidden/>
    <w:uiPriority w:val="99"/>
    <w:semiHidden/>
    <w:rsid w:val="00036B09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635AF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35AFF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86C9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86C9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86C9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86C9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86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deforbund.dk/ridesport/sportsreglem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7817361D62B24999C8FF4662E8A8B5" ma:contentTypeVersion="19" ma:contentTypeDescription="Opret et nyt dokument." ma:contentTypeScope="" ma:versionID="64a196e3205743e9dfbcb2cd54fcc51e">
  <xsd:schema xmlns:xsd="http://www.w3.org/2001/XMLSchema" xmlns:xs="http://www.w3.org/2001/XMLSchema" xmlns:p="http://schemas.microsoft.com/office/2006/metadata/properties" xmlns:ns2="a6adbd01-1b2c-46f9-aa69-e60abcc4f436" xmlns:ns3="b28961ea-3f2c-4d42-8e65-7d54fc1172dc" targetNamespace="http://schemas.microsoft.com/office/2006/metadata/properties" ma:root="true" ma:fieldsID="ed326526a76e9a3756799ca4d1be22ad" ns2:_="" ns3:_="">
    <xsd:import namespace="a6adbd01-1b2c-46f9-aa69-e60abcc4f436"/>
    <xsd:import namespace="b28961ea-3f2c-4d42-8e65-7d54fc117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dbd01-1b2c-46f9-aa69-e60abcc4f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humbnail" ma:index="21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c5a1338b-ab21-4824-aed5-915864b03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61ea-3f2c-4d42-8e65-7d54fc117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bbf3c7-9c68-4be9-9e26-8b3c6be6dff2}" ma:internalName="TaxCatchAll" ma:showField="CatchAllData" ma:web="b28961ea-3f2c-4d42-8e65-7d54fc117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8961ea-3f2c-4d42-8e65-7d54fc1172dc" xsi:nil="true"/>
    <Thumbnail xmlns="a6adbd01-1b2c-46f9-aa69-e60abcc4f436" xsi:nil="true"/>
    <lcf76f155ced4ddcb4097134ff3c332f xmlns="a6adbd01-1b2c-46f9-aa69-e60abcc4f4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53DFEE-DC51-4B65-A8E5-939EDAF31DA7}"/>
</file>

<file path=customXml/itemProps2.xml><?xml version="1.0" encoding="utf-8"?>
<ds:datastoreItem xmlns:ds="http://schemas.openxmlformats.org/officeDocument/2006/customXml" ds:itemID="{30944E67-9C6F-4E1E-9739-C24D8CF51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0F2B2-9209-4789-8093-1736906E83A3}">
  <ds:schemaRefs>
    <ds:schemaRef ds:uri="http://schemas.microsoft.com/office/2006/metadata/properties"/>
    <ds:schemaRef ds:uri="http://schemas.microsoft.com/office/infopath/2007/PartnerControls"/>
    <ds:schemaRef ds:uri="b28961ea-3f2c-4d42-8e65-7d54fc1172dc"/>
    <ds:schemaRef ds:uri="a6adbd01-1b2c-46f9-aa69-e60abcc4f4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358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Kowalski - Nejst Ridecenter</dc:creator>
  <cp:keywords/>
  <dc:description/>
  <cp:lastModifiedBy>Anne-Mette Binder</cp:lastModifiedBy>
  <cp:revision>34</cp:revision>
  <dcterms:created xsi:type="dcterms:W3CDTF">2024-11-14T09:20:00Z</dcterms:created>
  <dcterms:modified xsi:type="dcterms:W3CDTF">2024-11-19T13:40:00Z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0x010100417817361D62B24999C8FF4662E8A8B5</vt:lpwstr>
  </property>
  <property fmtid="{D5CDD505-2E9C-101B-9397-08002B2CF9AE}" pid="3" name="MediaServiceImageTags">
    <vt:lpwstr/>
  </property>
</Properties>
</file>